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8D" w:rsidRDefault="007B118D" w:rsidP="007B118D">
      <w:pPr>
        <w:jc w:val="center"/>
        <w:rPr>
          <w:rFonts w:ascii="Times New Roman" w:hAnsi="Times New Roman"/>
          <w:b/>
          <w:szCs w:val="20"/>
        </w:rPr>
      </w:pPr>
    </w:p>
    <w:p w:rsidR="007B118D" w:rsidRDefault="007B118D" w:rsidP="007B118D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Wymagania edukacyjne z informatyki  w klasie VII od roku szkolnego 2024/2025</w:t>
      </w:r>
    </w:p>
    <w:p w:rsidR="007B118D" w:rsidRDefault="007B118D" w:rsidP="007B118D">
      <w:pPr>
        <w:rPr>
          <w:rFonts w:cstheme="minorHAnsi"/>
        </w:rPr>
      </w:pPr>
    </w:p>
    <w:p w:rsidR="007B118D" w:rsidRPr="00DE0A43" w:rsidRDefault="007B118D" w:rsidP="007B118D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ook w:val="04A0"/>
      </w:tblPr>
      <w:tblGrid>
        <w:gridCol w:w="2230"/>
        <w:gridCol w:w="2230"/>
        <w:gridCol w:w="2230"/>
        <w:gridCol w:w="2230"/>
        <w:gridCol w:w="2230"/>
        <w:gridCol w:w="2230"/>
        <w:gridCol w:w="2236"/>
      </w:tblGrid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Tytuł w podręczniku</w:t>
            </w:r>
          </w:p>
          <w:p w:rsidR="007B118D" w:rsidRPr="00CA2583" w:rsidRDefault="007B118D" w:rsidP="005401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</w:tcPr>
          <w:p w:rsidR="007B118D" w:rsidRPr="00CA2583" w:rsidRDefault="007B118D" w:rsidP="005401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i temat lekcji</w:t>
            </w:r>
          </w:p>
          <w:p w:rsidR="007B118D" w:rsidRPr="00CA2583" w:rsidRDefault="007B118D" w:rsidP="005401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</w:tcPr>
          <w:p w:rsidR="007B118D" w:rsidRPr="00CA2583" w:rsidRDefault="007B118D" w:rsidP="005401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konieczne (ocena dopuszczająca).</w:t>
            </w:r>
          </w:p>
          <w:p w:rsidR="007B118D" w:rsidRPr="00CA2583" w:rsidRDefault="007B118D" w:rsidP="00540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podstawowe (ocena dostateczna).</w:t>
            </w:r>
          </w:p>
          <w:p w:rsidR="007B118D" w:rsidRPr="00CA2583" w:rsidRDefault="007B118D" w:rsidP="00540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rozszerzające (ocena dobra).</w:t>
            </w:r>
          </w:p>
          <w:p w:rsidR="007B118D" w:rsidRPr="00CA2583" w:rsidRDefault="007B118D" w:rsidP="00540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dopełniające (ocena bardzo dobra).</w:t>
            </w:r>
          </w:p>
          <w:p w:rsidR="007B118D" w:rsidRPr="00CA2583" w:rsidRDefault="007B118D" w:rsidP="00540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wykraczające (ocena celująca).</w:t>
            </w:r>
          </w:p>
          <w:p w:rsidR="007B118D" w:rsidRPr="00CA2583" w:rsidRDefault="007B118D" w:rsidP="00540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7B118D" w:rsidRPr="00CA2583" w:rsidTr="0054019F">
        <w:tc>
          <w:tcPr>
            <w:tcW w:w="5000" w:type="pct"/>
            <w:gridSpan w:val="7"/>
          </w:tcPr>
          <w:p w:rsidR="007B118D" w:rsidRPr="00CA2583" w:rsidRDefault="007B118D" w:rsidP="00540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1. KOMPUTER I SIECI KOMPUTEROWE 5 h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1.1. Komputer w życiu człowieka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1. i 2. Komputer w życiu człowieka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przestrzega zasad bezpiecznej i higienicznej pracy przy komputerze</w:t>
            </w:r>
          </w:p>
          <w:p w:rsidR="007B118D" w:rsidRPr="00CA2583" w:rsidRDefault="007B118D" w:rsidP="0054019F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kompresuje i dekompresuje pliki i foldery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omawia podstawowe jednostki pamięci masowej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wstawia do dokumentu znaki, korzystając z kodów ASCII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zabezpiecza komputer przed działaniem złośliwego oprogramowania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wymienia i opisuje rodzaje licencji na oprogramowanie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wyjaśnia, czym jest system binarny (dwójkowy) i dlaczego jest używany do zapisywania danych w komputerze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wykonuje kopię bezpieczeństwa swoich plików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zamienia liczby z systemu dziesiętnego na dwójkowy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1.2. Budowa i działanie sieci komputerowej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3. Budowa i działanie sieci komputerowej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wyjaśnia, czym jest sieć komputerowa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wymienia podstawowe klasy sieci komputerowych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wyjaśnia, czym jest internet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omawia podział sieci ze względu na wielkość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sprawdza parametry sieci komputerowej w systemie Windows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zmienia ustawienia sieci komputerowej w systemie Windows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1.3. Sposoby wykorzystania internetu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4. i 5. Sposoby wykorzystania internetu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wymienia dwie usługi dostępne w internecie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otwiera strony internetowe w przeglądarce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wymienia cztery usługi dostępne w internecie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wyjaśnia, czym jest chmura obliczeniowa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wyszukuje informacje w internecie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szanuje prawa autorskie, wykorzystując materiały pobrane z internetu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wymienia sześć usług dostępnych w internecie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umieszcza pliki w chmurze obliczeniowej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opisuje proces tworzenia cyfrowej tożsamości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dba o swoje bezpieczeństwo podczas korzystania z internetu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przestrzega zasad netykiety, komunikując </w:t>
            </w: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się przez internet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osiem usług dostępnych w internecie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współpracuje nad dokumentami, wykorzystując chmurę obliczeniową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opisuje licencje na zasoby w internecie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publikuje własne treści w internecie, przydzielając im licencje typu Creative Commons</w:t>
            </w:r>
          </w:p>
        </w:tc>
      </w:tr>
      <w:tr w:rsidR="007B118D" w:rsidRPr="00CA2583" w:rsidTr="0054019F">
        <w:tc>
          <w:tcPr>
            <w:tcW w:w="5000" w:type="pct"/>
            <w:gridSpan w:val="7"/>
          </w:tcPr>
          <w:p w:rsidR="007B118D" w:rsidRPr="00CA2583" w:rsidRDefault="007B118D" w:rsidP="00540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sz w:val="20"/>
                <w:szCs w:val="20"/>
              </w:rPr>
              <w:lastRenderedPageBreak/>
              <w:br w:type="page"/>
            </w: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2. STRONY WWW 3 h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2.1. Zasady tworzenia stron internetowych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6. Zasady tworzenia stron internetowych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wyjaśnia, czym jest strona internetowa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opisuje budowę witryny internetowej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omawia budowę znacznika HTML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wymienia podstawowe znaczniki HTML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tworzy prostą stronę internetową w języku HTML i zapisuje ją w pliku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wykorzystuje znaczniki formatowania do zmiany wyglądu tworzonej strony internetowej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korzysta z możliwości kolorowania składni kodu HTML w edytorze obsługującym tę funkcję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wyświetla i analizuje kod strony HTML, korzystając z narzędzi przeglądarki internetowej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otwiera dokument HTML do edycji w dowolnym edytorze tekstu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 formatowania wyglądu strony wykorzystuje znaczniki nieomawiane na lekcji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2.2. Tworzymy własną stronę WWW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7. i 8. Tworzymy własną stronę WWW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tworzy stronę internetową w języku HTML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planuje kolejne etapy wykonywania strony internetowej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umieszcza na stronie listy punktowane oraz numerowane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umieszcza na stronie obrazy i tabele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tworząc stronę internetową, wykorzystuje dodatkowe technologie, np. CSS lub JavaScript</w:t>
            </w:r>
          </w:p>
        </w:tc>
      </w:tr>
      <w:tr w:rsidR="007B118D" w:rsidRPr="00CA2583" w:rsidTr="0054019F">
        <w:tc>
          <w:tcPr>
            <w:tcW w:w="5000" w:type="pct"/>
            <w:gridSpan w:val="7"/>
          </w:tcPr>
          <w:p w:rsidR="007B118D" w:rsidRPr="00CA2583" w:rsidRDefault="007B118D" w:rsidP="00540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3. GRAFIKA KOMPUTEROWA 7 h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3.1. Tworzenie i modyfikowanie obrazów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9. i 10. Tworzenie i modyfikowanie obrazów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tworzy rysunek za pomocą podstawowych narzędzi programu GIMP i zapisuje go w pliku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zaznacza fragmenty obrazu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wykorzystuje schowek do kopiowania i wklejania fragmentów obrazu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omawia znaczenie warstw obrazu w programie GIMP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tworzy i usuwa warstwy w programie GIMP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umieszcza napisy na obrazie w programie GIMP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zapisuje rysunki w różnych formatach graficznych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używa narzędzi zaznaczania dostępnych w programie GIMP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zmienia kolejność warstw obrazu w programie GIMP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opisuje podstawowe formaty graficzne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wykorzystuje warstwy, tworząc rysunki w programie GIMP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rysuje figury geometryczne, wykorzystując narzędzia zaznaczania w programie GIMP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łączy warstwy w obrazach tworzonych w programie GIMP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wykorzystuje filtry programu GIMP do poprawiania jakości zdjęć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tworzy fotomontaże w programie GIMP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tworząc rysunki w programie GIMP, wykorzystuje narzędzia nieomówione na lekcji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3.2. Animacje w programie GIMP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i 12. Animacje w programie GIMP 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wyjaśnia, czym jest animacja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dodaje gotowe animacje do obrazów wykorzystując filtry programu GIMP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dodaje gotowe animacje dla kilku fragmentów obrazu: odtwarzane jednocześnie oraz odtwarzane po kolei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tworzy animację poklatkową, wykorzystując warstwy w programie GIMP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przedstawia proste historie poprzez animacje utworzone w programie GIMP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3.3. Tworzenie plakatu </w:t>
            </w: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– zadanie projektowe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13.–15. Tworzenie </w:t>
            </w: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plakatu – zadanie projektowe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współpracuje w grupie, </w:t>
            </w: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przygotowując plakat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planuje pracę w grupie </w:t>
            </w: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poprzez przydzielanie zadań poszczególnym jej członkom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wyszukuje, zbiera </w:t>
            </w: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samodzielnie tworzy materiały niezbędne do wykonania plakatu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przestrzega praw autorskich podczas zbierania materiałów do projektu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wykorzystuje chmurę </w:t>
            </w: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obliczeniową do zbierania materiałów niezbędnych do wykonania plakatu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planuje pracę w grupie </w:t>
            </w:r>
            <w:r w:rsidRPr="00CA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współpracuje z jej członkami, przygotowując dowolny projekt</w:t>
            </w:r>
          </w:p>
        </w:tc>
      </w:tr>
      <w:tr w:rsidR="007B118D" w:rsidRPr="00CA2583" w:rsidTr="0054019F">
        <w:tc>
          <w:tcPr>
            <w:tcW w:w="5000" w:type="pct"/>
            <w:gridSpan w:val="7"/>
          </w:tcPr>
          <w:p w:rsidR="007B118D" w:rsidRPr="00CA2583" w:rsidRDefault="007B118D" w:rsidP="00540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PRACA Z DOKUMENTEM TEKSTOWYM 9 h</w:t>
            </w:r>
          </w:p>
        </w:tc>
      </w:tr>
      <w:tr w:rsidR="007B118D" w:rsidRPr="00CA2583" w:rsidTr="0054019F">
        <w:trPr>
          <w:trHeight w:val="320"/>
        </w:trPr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4.1. Opracowywanie tekstu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16. i 17. Opracowywanie tekstu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tworzy różne dokumenty tekstowe i zapisuje je w plikach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otwiera i edytuje zapisane dokumenty tekstowe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redaguje przygotowane dokumenty tekstowe, przestrzegając odpowiednich zasad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dostosowuje formę tekstu do jego przeznaczenia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korzysta z tabulatora do ustawiania tekstu w kolumnach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ustawia wcięcia w dokumencie tekstowym, wykorzystując suwaki na linijce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wykorzystuje kapitaliki i wersaliki do przedstawienia różnych elementów dokumentu tekstowego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ustawia różne rodzaje tabulatorów, wykorzystując selektor tabulatorów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sprawdza liczbę wyrazów, znaków, wierszy i akapitów w dokumencie tekstowym za pomocą </w:t>
            </w: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Statystyki wyrazów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kopiuje formatowanie pomiędzy fragmentami tekstu, korzystając z </w:t>
            </w: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Malarza formatów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sprawdza poprawność ortograficzną tekstu za pomocą słownika ortograficznego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wyszukuje wyrazy bliskoznaczne, korzystając ze słownika synonimów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zamienia określone wyrazy w całym dokumencie tekstowym, korzystając z opcji </w:t>
            </w: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Znajdź i zamień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przygotowuje estetyczne projekty dokumentów tekstowych do wykorzystania w życiu codziennym, takie jak: zaproszenia na uroczystości, ogłoszenia, podania, listy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4.2. Wstawianie obrazów i innych obiektów do dokumentu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18. i 19. Wstawianie obrazów i innych obiektów do dokumentu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wstawia obrazy do dokumentu tekstowego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wstawia tabele do dokumentu tekstowego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zmienia położenie obrazu względem tekstu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formatuje tabele w dokumencie tekstowym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wstawia symbole do dokumentu tekstowego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zmienia kolejność elementów graficznych w dokumencie tekstowym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wstawia grafiki </w:t>
            </w: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SmartArt</w:t>
            </w: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 do dokumentu tekstowego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umieszcza w dokumencie tekstowym pola tekstowe i zmienia ich formatowanie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osadza obraz w dokumencie tekstowym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wstawia zrzut ekranu do dokumentu tekstowego 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rozdziela tekst pomiędzy kilka pól tekstowych, tworząc łącza między nimi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wstawia równania do dokumentu tekstowego 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wstawia do dokumentu tekstowego inne, poza obrazami, obiekty osadzone, np. arkusz kalkulacyjny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4.3. Praca nad dokumentem wielostronicowym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20. i 21. Praca nad dokumentem wielostronicowym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wykorzystuje style do formatowania różnych fragmentów tekstu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wpisuje informacje do nagłówka i stopki dokumentu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tworzy spis treści z wykorzystaniem stylów nagłówkowych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dzieli dokument na logiczne części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tworzy przypisy dolne i końcowe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przygotowuje rozbudowane dokumenty tekstowe, takie jak referaty i wypracowania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4.4. Przygotowanie e-gazetki – zadanie projektowe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22–24. Przygotowanie </w:t>
            </w: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e-gazetki – zadanie projektowe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współpracuje w grupie, przygotowując </w:t>
            </w:r>
            <w:r w:rsidRPr="00CA2583">
              <w:rPr>
                <w:rFonts w:ascii="Times New Roman" w:hAnsi="Times New Roman" w:cs="Times New Roman"/>
                <w:sz w:val="20"/>
                <w:szCs w:val="20"/>
              </w:rPr>
              <w:br/>
              <w:t>e-gazetkę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planuje pracę w grupie poprzez przydzielanie zadań poszczególnym jej członkom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wyszukuje, zbiera i samodzielnie tworzy materiały niezbędne do wykonania </w:t>
            </w:r>
            <w:r w:rsidRPr="00CA2583">
              <w:rPr>
                <w:rFonts w:ascii="Times New Roman" w:hAnsi="Times New Roman" w:cs="Times New Roman"/>
                <w:sz w:val="20"/>
                <w:szCs w:val="20"/>
              </w:rPr>
              <w:br/>
              <w:t>e-gazetki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przestrzega praw autorskich podczas zbierania materiałów do projektu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wykorzystuje chmurę obliczeniową do zbierania materiałów niezbędnych do wykonania </w:t>
            </w:r>
            <w:r w:rsidRPr="00CA2583">
              <w:rPr>
                <w:rFonts w:ascii="Times New Roman" w:hAnsi="Times New Roman" w:cs="Times New Roman"/>
                <w:sz w:val="20"/>
                <w:szCs w:val="20"/>
              </w:rPr>
              <w:br/>
              <w:t>e-gazetki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planuje pracę w grupie i współpracuje z jej członkami, przygotowując dowolny projekt</w:t>
            </w:r>
          </w:p>
        </w:tc>
      </w:tr>
      <w:tr w:rsidR="007B118D" w:rsidRPr="00CA2583" w:rsidTr="0054019F">
        <w:tc>
          <w:tcPr>
            <w:tcW w:w="5000" w:type="pct"/>
            <w:gridSpan w:val="7"/>
          </w:tcPr>
          <w:p w:rsidR="007B118D" w:rsidRPr="00CA2583" w:rsidRDefault="007B118D" w:rsidP="00540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5. PREZENTACJE MULTIMEDIALNE I FILMY 4 h</w:t>
            </w:r>
          </w:p>
        </w:tc>
      </w:tr>
      <w:tr w:rsidR="007B118D" w:rsidRPr="00CA2583" w:rsidTr="0054019F">
        <w:trPr>
          <w:trHeight w:val="725"/>
        </w:trPr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5.1. Praca nad prezentacją multimedialną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25. i 26. Praca nad prezentacją multimedialną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przygotowuje prezentację multimedialną i zapisuje ją w pliku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zapisuje prezentację jako pokaz slajdów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planuje pracę nad prezentacją oraz jej układ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umieszcza w prezentacji slajd ze spisem treści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uruchamia pokaz slajdów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projektuje wygląd slajdów zgodnie z ogólnie przyjętymi zasadami dobrych prezentacji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 xml:space="preserve">dodaje do slajdów obrazy, grafiki </w:t>
            </w: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SmartArt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dodaje do elementów na slajdach animacje i zmienia ich parametry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przygotowuje niestandardowy pokaz slajdów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nagrywa zawartość ekranu i umieszcza nagranie w prezentacji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wyrównuje elementy na slajdzie w pionie i w poziomie oraz względem innych elementów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dodaje do slajdów dźwięki i filmy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dodaje do slajdów efekty przejścia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dodaje do slajdów hiperłącza i przyciski akcji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przygotowuje prezentacje multimedialne, wykorzystując narzędzia nieomówione na lekcji</w:t>
            </w:r>
          </w:p>
        </w:tc>
      </w:tr>
      <w:tr w:rsidR="007B118D" w:rsidRPr="00CA2583" w:rsidTr="0054019F"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5.2. Tworzenie i obróbka filmów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b/>
                <w:sz w:val="20"/>
                <w:szCs w:val="20"/>
              </w:rPr>
              <w:t>27. i 28. Tworzenie i obróbka filmów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tworzy projekt filmu w programie Shotcut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dodaje nowe klipy do projektu filmu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wymienia rodzaje formatów plików filmowych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dodaje przejścia między klipami w projekcie filmu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usuwa fragmenty filmu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zapisuje film w różnych formatach wideo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dodaje napisy do filmu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dodaje filtry do scen w filmie</w:t>
            </w:r>
          </w:p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dodaje ścieżkę dźwiękową do filmu</w:t>
            </w:r>
          </w:p>
        </w:tc>
        <w:tc>
          <w:tcPr>
            <w:tcW w:w="714" w:type="pct"/>
          </w:tcPr>
          <w:p w:rsidR="007B118D" w:rsidRPr="00CA2583" w:rsidRDefault="007B118D" w:rsidP="005401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583">
              <w:rPr>
                <w:rFonts w:ascii="Times New Roman" w:hAnsi="Times New Roman" w:cs="Times New Roman"/>
                <w:sz w:val="20"/>
                <w:szCs w:val="20"/>
              </w:rPr>
              <w:t>przygotowuje projekt filmowy o przemyślanej i zaplanowanej fabule, z wykorzystaniem różnych możliwości programu Shotcut</w:t>
            </w:r>
          </w:p>
        </w:tc>
      </w:tr>
    </w:tbl>
    <w:p w:rsidR="007B118D" w:rsidRPr="00DE0A43" w:rsidRDefault="007B118D" w:rsidP="007B118D">
      <w:pPr>
        <w:rPr>
          <w:rFonts w:ascii="Times New Roman" w:hAnsi="Times New Roman" w:cs="Times New Roman"/>
        </w:rPr>
      </w:pPr>
    </w:p>
    <w:p w:rsidR="00A50212" w:rsidRDefault="00A50212"/>
    <w:sectPr w:rsidR="00A50212" w:rsidSect="00A05EFA"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F3" w:rsidRDefault="005E21F3" w:rsidP="007B118D">
      <w:r>
        <w:separator/>
      </w:r>
    </w:p>
  </w:endnote>
  <w:endnote w:type="continuationSeparator" w:id="0">
    <w:p w:rsidR="005E21F3" w:rsidRDefault="005E21F3" w:rsidP="007B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C0" w:rsidRPr="001C1097" w:rsidRDefault="005E21F3" w:rsidP="001C1097">
    <w:pPr>
      <w:spacing w:line="184" w:lineRule="exact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F3" w:rsidRDefault="005E21F3" w:rsidP="007B118D">
      <w:r>
        <w:separator/>
      </w:r>
    </w:p>
  </w:footnote>
  <w:footnote w:type="continuationSeparator" w:id="0">
    <w:p w:rsidR="005E21F3" w:rsidRDefault="005E21F3" w:rsidP="007B1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E593D"/>
    <w:multiLevelType w:val="hybridMultilevel"/>
    <w:tmpl w:val="4F84FAD0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118D"/>
    <w:rsid w:val="005E21F3"/>
    <w:rsid w:val="007B118D"/>
    <w:rsid w:val="00A5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18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118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B11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1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18D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B1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11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1363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2024-08-27T09:04:00Z</dcterms:created>
  <dcterms:modified xsi:type="dcterms:W3CDTF">2024-08-27T09:06:00Z</dcterms:modified>
</cp:coreProperties>
</file>